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71" w:rsidRPr="00974E71" w:rsidRDefault="00974E71" w:rsidP="00974E71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color w:val="151515"/>
          <w:kern w:val="36"/>
          <w:sz w:val="48"/>
          <w:szCs w:val="48"/>
        </w:rPr>
      </w:pPr>
      <w:r w:rsidRPr="00974E71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党政联席会议纪要</w:t>
      </w:r>
      <w:r w:rsidR="00681784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2017</w:t>
      </w:r>
      <w:r w:rsidRPr="00974E71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-</w:t>
      </w:r>
      <w:r w:rsidR="00232787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4</w:t>
      </w:r>
      <w:r w:rsidRPr="00974E71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-</w:t>
      </w:r>
      <w:r w:rsidR="00232787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11</w:t>
      </w:r>
    </w:p>
    <w:p w:rsidR="003A592E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974E71">
        <w:rPr>
          <w:rFonts w:ascii="宋体" w:eastAsia="宋体" w:hAnsi="宋体" w:cs="宋体" w:hint="eastAsia"/>
          <w:color w:val="151515"/>
          <w:kern w:val="0"/>
          <w:szCs w:val="21"/>
        </w:rPr>
        <w:t>  </w:t>
      </w:r>
      <w:r>
        <w:rPr>
          <w:rFonts w:ascii="宋体" w:eastAsia="宋体" w:hAnsi="宋体" w:cs="宋体" w:hint="eastAsia"/>
          <w:color w:val="151515"/>
          <w:kern w:val="0"/>
          <w:szCs w:val="21"/>
        </w:rPr>
        <w:t xml:space="preserve"> </w:t>
      </w:r>
      <w:r w:rsidRPr="00974E71">
        <w:rPr>
          <w:rFonts w:ascii="宋体" w:eastAsia="宋体" w:hAnsi="宋体" w:cs="宋体" w:hint="eastAsia"/>
          <w:color w:val="151515"/>
          <w:kern w:val="0"/>
          <w:szCs w:val="21"/>
        </w:rPr>
        <w:t> 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 时  间：</w:t>
      </w:r>
      <w:r w:rsidR="008A52B6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2017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年</w:t>
      </w:r>
      <w:r w:rsidR="00232787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4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月</w:t>
      </w:r>
      <w:r w:rsidR="00232787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11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日 </w:t>
      </w:r>
    </w:p>
    <w:p w:rsidR="00974E71" w:rsidRPr="00586F2D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   地  点：电气楼315会议室 </w:t>
      </w:r>
    </w:p>
    <w:p w:rsidR="0009171B" w:rsidRPr="00586F2D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   主  持：</w:t>
      </w:r>
      <w:r w:rsidR="000A4CA7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李圣清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 </w:t>
      </w:r>
    </w:p>
    <w:p w:rsidR="00974E71" w:rsidRPr="00586F2D" w:rsidRDefault="0009171B" w:rsidP="00141C12">
      <w:pPr>
        <w:widowControl/>
        <w:spacing w:before="100" w:beforeAutospacing="1" w:after="100" w:afterAutospacing="1" w:line="300" w:lineRule="exact"/>
        <w:ind w:firstLineChars="300" w:firstLine="84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出   </w:t>
      </w:r>
      <w:r w:rsidR="000A4CA7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席：肖伸平</w:t>
      </w:r>
      <w:r w:rsidR="00974E71"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、秦斌、</w:t>
      </w:r>
      <w:r w:rsidR="003E0A0C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曾进辉、</w:t>
      </w:r>
      <w:r w:rsidR="008A52B6"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谭正祥、</w:t>
      </w:r>
      <w:r w:rsidR="00974E71"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柳云山 </w:t>
      </w:r>
    </w:p>
    <w:p w:rsidR="00974E71" w:rsidRPr="00586F2D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    记   录：聂向前</w:t>
      </w:r>
    </w:p>
    <w:p w:rsidR="00974E71" w:rsidRPr="00586F2D" w:rsidRDefault="0009171B" w:rsidP="00141C12">
      <w:pPr>
        <w:spacing w:line="440" w:lineRule="exact"/>
        <w:ind w:firstLineChars="200" w:firstLine="560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Times New Roman"/>
          <w:color w:val="000000"/>
          <w:sz w:val="28"/>
          <w:szCs w:val="28"/>
        </w:rPr>
        <w:t>会议纪要如下：</w:t>
      </w:r>
    </w:p>
    <w:p w:rsidR="00D1660C" w:rsidRDefault="00D1660C" w:rsidP="004F27A3">
      <w:pPr>
        <w:widowControl/>
        <w:spacing w:before="100" w:beforeAutospacing="1" w:after="100" w:afterAutospacing="1" w:line="500" w:lineRule="exact"/>
        <w:ind w:firstLineChars="200" w:firstLine="56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会议对如下议题进行了讨论：</w:t>
      </w:r>
    </w:p>
    <w:p w:rsidR="003E0A0C" w:rsidRPr="003E0A0C" w:rsidRDefault="004F526A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通报</w:t>
      </w:r>
      <w:r w:rsidR="00DF3C00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2017年中央财政经费</w:t>
      </w:r>
      <w:r w:rsidR="003C0A9C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申报</w:t>
      </w:r>
      <w:r w:rsidR="00DF3C00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情况 </w:t>
      </w:r>
    </w:p>
    <w:p w:rsidR="003E0A0C" w:rsidRDefault="00DF3C00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 w:hint="eastAsia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关于引进教授、博士的试讲安排</w:t>
      </w:r>
    </w:p>
    <w:p w:rsidR="00DF3C00" w:rsidRDefault="00DF3C00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 w:hint="eastAsia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讨论院学术委员会产生办法</w:t>
      </w:r>
    </w:p>
    <w:p w:rsidR="00DF3C00" w:rsidRDefault="00DF3C00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 w:hint="eastAsia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院</w:t>
      </w:r>
      <w:r w:rsidR="001637F3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分</w:t>
      </w: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工会</w:t>
      </w:r>
      <w:r w:rsidR="001637F3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代表</w:t>
      </w: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调整</w:t>
      </w:r>
    </w:p>
    <w:p w:rsidR="00DF3C00" w:rsidRDefault="00DF3C00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团学会代表大会时间安排</w:t>
      </w:r>
    </w:p>
    <w:p w:rsidR="0009171B" w:rsidRDefault="0009171B" w:rsidP="008A52B6">
      <w:pPr>
        <w:widowControl/>
        <w:spacing w:before="100" w:beforeAutospacing="1" w:after="100" w:afterAutospacing="1" w:line="500" w:lineRule="exact"/>
        <w:ind w:firstLineChars="250" w:firstLine="70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 w:rsidRPr="00586F2D">
        <w:rPr>
          <w:rFonts w:ascii="宋体" w:eastAsia="宋体" w:hAnsi="宋体" w:cs="Times New Roman" w:hint="eastAsia"/>
          <w:color w:val="000000"/>
          <w:sz w:val="28"/>
          <w:szCs w:val="28"/>
        </w:rPr>
        <w:t>会议决定：</w:t>
      </w:r>
    </w:p>
    <w:p w:rsidR="008A52B6" w:rsidRPr="008A52B6" w:rsidRDefault="001201FE" w:rsidP="008A52B6">
      <w:pPr>
        <w:pStyle w:val="a6"/>
        <w:widowControl/>
        <w:numPr>
          <w:ilvl w:val="0"/>
          <w:numId w:val="6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经讨论决定</w:t>
      </w:r>
      <w:r w:rsidR="00DF3C00">
        <w:rPr>
          <w:rFonts w:ascii="宋体" w:eastAsia="宋体" w:hAnsi="宋体" w:cs="Times New Roman" w:hint="eastAsia"/>
          <w:color w:val="000000"/>
          <w:sz w:val="28"/>
          <w:szCs w:val="28"/>
        </w:rPr>
        <w:t>同意李志军教授和兰征、刘荣胜、张阳、罗鹏四位博士进行试讲，时间安排在4月18日上午8点30分，按学院</w:t>
      </w:r>
      <w:r w:rsidR="00F007DB">
        <w:rPr>
          <w:rFonts w:ascii="宋体" w:eastAsia="宋体" w:hAnsi="宋体" w:cs="Times New Roman" w:hint="eastAsia"/>
          <w:color w:val="000000"/>
          <w:sz w:val="28"/>
          <w:szCs w:val="28"/>
        </w:rPr>
        <w:t>公开招聘</w:t>
      </w:r>
      <w:r w:rsidR="00DF3C00">
        <w:rPr>
          <w:rFonts w:ascii="宋体" w:eastAsia="宋体" w:hAnsi="宋体" w:cs="Times New Roman" w:hint="eastAsia"/>
          <w:color w:val="000000"/>
          <w:sz w:val="28"/>
          <w:szCs w:val="28"/>
        </w:rPr>
        <w:t>试讲方案进行。</w:t>
      </w:r>
    </w:p>
    <w:p w:rsidR="008A52B6" w:rsidRDefault="001201FE" w:rsidP="008A52B6">
      <w:pPr>
        <w:pStyle w:val="a6"/>
        <w:widowControl/>
        <w:numPr>
          <w:ilvl w:val="0"/>
          <w:numId w:val="6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Times New Roman" w:hint="eastAsia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经讨论决定</w:t>
      </w:r>
      <w:r w:rsidR="00DF3C00">
        <w:rPr>
          <w:rFonts w:ascii="宋体" w:eastAsia="宋体" w:hAnsi="宋体" w:cs="Times New Roman" w:hint="eastAsia"/>
          <w:color w:val="000000"/>
          <w:sz w:val="28"/>
          <w:szCs w:val="28"/>
        </w:rPr>
        <w:t>同意补选秦斌、曾进辉、聂向前、陈玮四位为</w:t>
      </w:r>
      <w:r w:rsidR="001637F3">
        <w:rPr>
          <w:rFonts w:ascii="宋体" w:eastAsia="宋体" w:hAnsi="宋体" w:cs="Times New Roman" w:hint="eastAsia"/>
          <w:color w:val="000000"/>
          <w:sz w:val="28"/>
          <w:szCs w:val="28"/>
        </w:rPr>
        <w:t>院分工会代表候选人；聂向前、陈玮二位为院分工会委员候选人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，提交院职工大会选举产生</w:t>
      </w:r>
      <w:r w:rsidR="001637F3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</w:p>
    <w:p w:rsidR="00BB11CC" w:rsidRDefault="001201FE" w:rsidP="00BB11CC">
      <w:pPr>
        <w:pStyle w:val="a6"/>
        <w:widowControl/>
        <w:numPr>
          <w:ilvl w:val="0"/>
          <w:numId w:val="6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Times New Roman" w:hint="eastAsia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经讨论决定</w:t>
      </w:r>
      <w:r w:rsidR="00BB11CC"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团学会代表大会安排在5月初举行。</w:t>
      </w:r>
    </w:p>
    <w:p w:rsidR="008A52B6" w:rsidRPr="00BB11CC" w:rsidRDefault="001201FE" w:rsidP="00BB11CC">
      <w:pPr>
        <w:pStyle w:val="a6"/>
        <w:widowControl/>
        <w:numPr>
          <w:ilvl w:val="0"/>
          <w:numId w:val="6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经讨论决定</w:t>
      </w:r>
      <w:r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同意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院学术委员会选举办法。根据学校学术委员会选举办法，结合我院实际情况，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院学术委员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会设置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委员7名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；</w:t>
      </w:r>
      <w:r w:rsidR="001637F3"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院长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、</w:t>
      </w:r>
      <w:r w:rsidR="001637F3"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学校学术委员会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委员</w:t>
      </w:r>
      <w:r w:rsidR="001637F3"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为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学</w:t>
      </w:r>
      <w:r w:rsidR="001637F3"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院学术委员会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职务委员，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职务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lastRenderedPageBreak/>
        <w:t>委员由各自所在</w:t>
      </w:r>
      <w:r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系部室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或联系</w:t>
      </w:r>
      <w:r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系部室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推荐，但不占该部门名额；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学院</w:t>
      </w:r>
      <w:r w:rsidR="001637F3"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系部室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各推荐</w:t>
      </w:r>
      <w:r w:rsidR="001637F3"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本部门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教授</w:t>
      </w:r>
      <w:r w:rsidR="003C0A9C"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1名</w:t>
      </w:r>
      <w:r w:rsidR="001637F3"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和其它部门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教授6名</w:t>
      </w:r>
      <w:r w:rsidR="001271FE">
        <w:rPr>
          <w:rFonts w:ascii="宋体" w:eastAsia="宋体" w:hAnsi="宋体" w:cs="Times New Roman" w:hint="eastAsia"/>
          <w:color w:val="000000"/>
          <w:sz w:val="28"/>
          <w:szCs w:val="28"/>
        </w:rPr>
        <w:t>；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根据推荐情况</w:t>
      </w:r>
      <w:r w:rsidR="00BB11CC">
        <w:rPr>
          <w:rFonts w:ascii="宋体" w:eastAsia="宋体" w:hAnsi="宋体" w:cs="Times New Roman" w:hint="eastAsia"/>
          <w:color w:val="000000"/>
          <w:sz w:val="28"/>
          <w:szCs w:val="28"/>
        </w:rPr>
        <w:t>经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学</w:t>
      </w:r>
      <w:r w:rsidR="00BB11CC">
        <w:rPr>
          <w:rFonts w:ascii="宋体" w:eastAsia="宋体" w:hAnsi="宋体" w:cs="Times New Roman" w:hint="eastAsia"/>
          <w:color w:val="000000"/>
          <w:sz w:val="28"/>
          <w:szCs w:val="28"/>
        </w:rPr>
        <w:t>院党政联席会议决议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推选</w:t>
      </w:r>
      <w:r w:rsidR="00BB11CC"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候选人8名</w:t>
      </w:r>
      <w:r w:rsidR="00BB11CC">
        <w:rPr>
          <w:rFonts w:ascii="宋体" w:eastAsia="宋体" w:hAnsi="宋体" w:cs="Times New Roman" w:hint="eastAsia"/>
          <w:color w:val="000000"/>
          <w:sz w:val="28"/>
          <w:szCs w:val="28"/>
        </w:rPr>
        <w:t>，</w:t>
      </w:r>
      <w:r w:rsidR="003C0A9C">
        <w:rPr>
          <w:rFonts w:ascii="宋体" w:eastAsia="宋体" w:hAnsi="宋体" w:cs="Times New Roman" w:hint="eastAsia"/>
          <w:color w:val="000000"/>
          <w:sz w:val="28"/>
          <w:szCs w:val="28"/>
        </w:rPr>
        <w:t>提交院职工大会</w:t>
      </w:r>
      <w:r w:rsidR="00BB11CC">
        <w:rPr>
          <w:rFonts w:ascii="宋体" w:eastAsia="宋体" w:hAnsi="宋体" w:cs="Times New Roman" w:hint="eastAsia"/>
          <w:color w:val="000000"/>
          <w:sz w:val="28"/>
          <w:szCs w:val="28"/>
        </w:rPr>
        <w:t>选举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产生委员</w:t>
      </w:r>
      <w:r w:rsidR="00BB11CC" w:rsidRPr="00BB11CC">
        <w:rPr>
          <w:rFonts w:ascii="宋体" w:eastAsia="宋体" w:hAnsi="宋体" w:cs="Times New Roman" w:hint="eastAsia"/>
          <w:color w:val="000000"/>
          <w:sz w:val="28"/>
          <w:szCs w:val="28"/>
        </w:rPr>
        <w:t>7名。</w:t>
      </w:r>
    </w:p>
    <w:sectPr w:rsidR="008A52B6" w:rsidRPr="00BB11CC" w:rsidSect="00B64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79" w:rsidRDefault="00192779" w:rsidP="0009171B">
      <w:r>
        <w:separator/>
      </w:r>
    </w:p>
  </w:endnote>
  <w:endnote w:type="continuationSeparator" w:id="0">
    <w:p w:rsidR="00192779" w:rsidRDefault="00192779" w:rsidP="0009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79" w:rsidRDefault="00192779" w:rsidP="0009171B">
      <w:r>
        <w:separator/>
      </w:r>
    </w:p>
  </w:footnote>
  <w:footnote w:type="continuationSeparator" w:id="0">
    <w:p w:rsidR="00192779" w:rsidRDefault="00192779" w:rsidP="00091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95B"/>
    <w:multiLevelType w:val="hybridMultilevel"/>
    <w:tmpl w:val="A86603E2"/>
    <w:lvl w:ilvl="0" w:tplc="FFA065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3F66E7"/>
    <w:multiLevelType w:val="hybridMultilevel"/>
    <w:tmpl w:val="EDA0B292"/>
    <w:lvl w:ilvl="0" w:tplc="A0A0A3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5460A1"/>
    <w:multiLevelType w:val="hybridMultilevel"/>
    <w:tmpl w:val="FC88AF50"/>
    <w:lvl w:ilvl="0" w:tplc="D714D4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9E5D85"/>
    <w:multiLevelType w:val="hybridMultilevel"/>
    <w:tmpl w:val="42A064BA"/>
    <w:lvl w:ilvl="0" w:tplc="6ED8E5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800B08"/>
    <w:multiLevelType w:val="hybridMultilevel"/>
    <w:tmpl w:val="267E0826"/>
    <w:lvl w:ilvl="0" w:tplc="476A06A4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7307116F"/>
    <w:multiLevelType w:val="hybridMultilevel"/>
    <w:tmpl w:val="7A7C6830"/>
    <w:lvl w:ilvl="0" w:tplc="9E5245A0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E71"/>
    <w:rsid w:val="0009171B"/>
    <w:rsid w:val="000A4CA7"/>
    <w:rsid w:val="000E22BB"/>
    <w:rsid w:val="001201FE"/>
    <w:rsid w:val="001271FE"/>
    <w:rsid w:val="00133F64"/>
    <w:rsid w:val="00141C12"/>
    <w:rsid w:val="001637F3"/>
    <w:rsid w:val="00192779"/>
    <w:rsid w:val="001A6116"/>
    <w:rsid w:val="002024ED"/>
    <w:rsid w:val="00225037"/>
    <w:rsid w:val="0023139E"/>
    <w:rsid w:val="00232787"/>
    <w:rsid w:val="002C56B9"/>
    <w:rsid w:val="00302AB6"/>
    <w:rsid w:val="00307178"/>
    <w:rsid w:val="0036586B"/>
    <w:rsid w:val="003A4EDC"/>
    <w:rsid w:val="003A592E"/>
    <w:rsid w:val="003C0A9C"/>
    <w:rsid w:val="003E0A0C"/>
    <w:rsid w:val="00402026"/>
    <w:rsid w:val="0041008E"/>
    <w:rsid w:val="0041483B"/>
    <w:rsid w:val="004149E3"/>
    <w:rsid w:val="0043253D"/>
    <w:rsid w:val="004F27A3"/>
    <w:rsid w:val="004F526A"/>
    <w:rsid w:val="005278EA"/>
    <w:rsid w:val="005478EE"/>
    <w:rsid w:val="0057386E"/>
    <w:rsid w:val="00586F2D"/>
    <w:rsid w:val="005A0AE8"/>
    <w:rsid w:val="005E0422"/>
    <w:rsid w:val="00644BB9"/>
    <w:rsid w:val="006546EC"/>
    <w:rsid w:val="00681784"/>
    <w:rsid w:val="006A5AF5"/>
    <w:rsid w:val="00773DB9"/>
    <w:rsid w:val="007D7D73"/>
    <w:rsid w:val="00835DB9"/>
    <w:rsid w:val="008A52B6"/>
    <w:rsid w:val="008B2A53"/>
    <w:rsid w:val="00974E71"/>
    <w:rsid w:val="009D5AEE"/>
    <w:rsid w:val="00A50681"/>
    <w:rsid w:val="00A904AC"/>
    <w:rsid w:val="00AA46EE"/>
    <w:rsid w:val="00AB2070"/>
    <w:rsid w:val="00B349D4"/>
    <w:rsid w:val="00B64551"/>
    <w:rsid w:val="00B842B9"/>
    <w:rsid w:val="00B87D57"/>
    <w:rsid w:val="00B90A0A"/>
    <w:rsid w:val="00BB11CC"/>
    <w:rsid w:val="00C0101B"/>
    <w:rsid w:val="00C3222B"/>
    <w:rsid w:val="00C63501"/>
    <w:rsid w:val="00C6736B"/>
    <w:rsid w:val="00CC4A07"/>
    <w:rsid w:val="00D0236D"/>
    <w:rsid w:val="00D029D4"/>
    <w:rsid w:val="00D1660C"/>
    <w:rsid w:val="00DC3DB1"/>
    <w:rsid w:val="00DF3C00"/>
    <w:rsid w:val="00EA0D92"/>
    <w:rsid w:val="00EB5CB4"/>
    <w:rsid w:val="00F007DB"/>
    <w:rsid w:val="00FE3387"/>
    <w:rsid w:val="00FE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4E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4E7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4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91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17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1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171B"/>
    <w:rPr>
      <w:sz w:val="18"/>
      <w:szCs w:val="18"/>
    </w:rPr>
  </w:style>
  <w:style w:type="paragraph" w:styleId="a6">
    <w:name w:val="List Paragraph"/>
    <w:basedOn w:val="a"/>
    <w:uiPriority w:val="34"/>
    <w:qFormat/>
    <w:rsid w:val="000917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</Words>
  <Characters>460</Characters>
  <Application>Microsoft Office Word</Application>
  <DocSecurity>0</DocSecurity>
  <Lines>3</Lines>
  <Paragraphs>1</Paragraphs>
  <ScaleCrop>false</ScaleCrop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8</cp:revision>
  <cp:lastPrinted>2017-04-19T09:02:00Z</cp:lastPrinted>
  <dcterms:created xsi:type="dcterms:W3CDTF">2017-04-19T07:51:00Z</dcterms:created>
  <dcterms:modified xsi:type="dcterms:W3CDTF">2017-04-19T10:16:00Z</dcterms:modified>
</cp:coreProperties>
</file>